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Темы СРС:</w:t>
      </w:r>
    </w:p>
    <w:p w:rsidR="00E45A36" w:rsidRP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0E61">
        <w:rPr>
          <w:rFonts w:ascii="Times New Roman" w:hAnsi="Times New Roman" w:cs="Times New Roman"/>
          <w:sz w:val="28"/>
          <w:szCs w:val="28"/>
        </w:rPr>
        <w:t>СРС-2.</w:t>
      </w:r>
      <w:r w:rsidRPr="000C0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E61">
        <w:rPr>
          <w:rFonts w:ascii="Times New Roman" w:hAnsi="Times New Roman" w:cs="Times New Roman"/>
          <w:sz w:val="28"/>
          <w:szCs w:val="28"/>
        </w:rPr>
        <w:t xml:space="preserve">Особенности химической модификации полимеров. Способы проведения химической модификации полимеров. Методы хлорирования полиэтилена. Свойства и применение хлорированного и </w:t>
      </w:r>
      <w:proofErr w:type="spellStart"/>
      <w:r w:rsidRPr="000C0E61">
        <w:rPr>
          <w:rFonts w:ascii="Times New Roman" w:hAnsi="Times New Roman" w:cs="Times New Roman"/>
          <w:sz w:val="28"/>
          <w:szCs w:val="28"/>
        </w:rPr>
        <w:t>сульфохлорированного</w:t>
      </w:r>
      <w:proofErr w:type="spellEnd"/>
      <w:r w:rsidRPr="000C0E61">
        <w:rPr>
          <w:rFonts w:ascii="Times New Roman" w:hAnsi="Times New Roman" w:cs="Times New Roman"/>
          <w:sz w:val="28"/>
          <w:szCs w:val="28"/>
        </w:rPr>
        <w:t xml:space="preserve"> полиэтилена. Полимерные материалы на основе поливинилхлорида. Техника безопасности и защита окр</w:t>
      </w:r>
      <w:r w:rsidRPr="000C0E61">
        <w:rPr>
          <w:rFonts w:ascii="Times New Roman" w:hAnsi="Times New Roman" w:cs="Times New Roman"/>
          <w:sz w:val="28"/>
          <w:szCs w:val="28"/>
        </w:rPr>
        <w:t>у</w:t>
      </w:r>
      <w:r w:rsidRPr="000C0E61">
        <w:rPr>
          <w:rFonts w:ascii="Times New Roman" w:hAnsi="Times New Roman" w:cs="Times New Roman"/>
          <w:sz w:val="28"/>
          <w:szCs w:val="28"/>
        </w:rPr>
        <w:t>жающей среды при производстве хлорированных п</w:t>
      </w:r>
      <w:r w:rsidRPr="000C0E61">
        <w:rPr>
          <w:rFonts w:ascii="Times New Roman" w:hAnsi="Times New Roman" w:cs="Times New Roman"/>
          <w:sz w:val="28"/>
          <w:szCs w:val="28"/>
        </w:rPr>
        <w:t>о</w:t>
      </w:r>
      <w:r w:rsidRPr="000C0E61">
        <w:rPr>
          <w:rFonts w:ascii="Times New Roman" w:hAnsi="Times New Roman" w:cs="Times New Roman"/>
          <w:sz w:val="28"/>
          <w:szCs w:val="28"/>
        </w:rPr>
        <w:t>лимеров.</w:t>
      </w:r>
    </w:p>
    <w:p w:rsidR="000C0E61" w:rsidRP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0E61">
        <w:rPr>
          <w:rFonts w:ascii="Times New Roman" w:hAnsi="Times New Roman" w:cs="Times New Roman"/>
          <w:sz w:val="28"/>
          <w:szCs w:val="28"/>
        </w:rPr>
        <w:t xml:space="preserve">СРС-3. </w:t>
      </w:r>
      <w:r w:rsidRPr="000C0E61">
        <w:rPr>
          <w:rFonts w:ascii="Times New Roman" w:hAnsi="Times New Roman" w:cs="Times New Roman"/>
          <w:sz w:val="28"/>
          <w:szCs w:val="28"/>
          <w:lang w:val="kk-KZ"/>
        </w:rPr>
        <w:t>Полиакрилонитрил. Сырье для получения полиакрилонитрила. Способы производства полиакрилонитрила: в эмульсии, в водных растворах минеральных солей, в органических растворителях и в массе.</w:t>
      </w:r>
    </w:p>
    <w:p w:rsidR="000C0E61" w:rsidRP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0E61">
        <w:rPr>
          <w:rFonts w:ascii="Times New Roman" w:hAnsi="Times New Roman" w:cs="Times New Roman"/>
          <w:sz w:val="28"/>
          <w:szCs w:val="28"/>
        </w:rPr>
        <w:t>СРС-4. Технология производства, свойства и применение кремнийорганических полимеров.</w:t>
      </w:r>
    </w:p>
    <w:p w:rsidR="000C0E61" w:rsidRP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0E61">
        <w:rPr>
          <w:rFonts w:ascii="Times New Roman" w:hAnsi="Times New Roman" w:cs="Times New Roman"/>
          <w:sz w:val="28"/>
          <w:szCs w:val="28"/>
        </w:rPr>
        <w:t xml:space="preserve">СРС-5. Полимерные спирты и их производные. Производство поливинилового спирта, его свойства и применение. Производство </w:t>
      </w:r>
      <w:proofErr w:type="spellStart"/>
      <w:r w:rsidRPr="000C0E61">
        <w:rPr>
          <w:rFonts w:ascii="Times New Roman" w:hAnsi="Times New Roman" w:cs="Times New Roman"/>
          <w:sz w:val="28"/>
          <w:szCs w:val="28"/>
        </w:rPr>
        <w:t>поливини</w:t>
      </w:r>
      <w:r w:rsidRPr="000C0E61">
        <w:rPr>
          <w:rFonts w:ascii="Times New Roman" w:hAnsi="Times New Roman" w:cs="Times New Roman"/>
          <w:sz w:val="28"/>
          <w:szCs w:val="28"/>
        </w:rPr>
        <w:t>л</w:t>
      </w:r>
      <w:r w:rsidRPr="000C0E61">
        <w:rPr>
          <w:rFonts w:ascii="Times New Roman" w:hAnsi="Times New Roman" w:cs="Times New Roman"/>
          <w:sz w:val="28"/>
          <w:szCs w:val="28"/>
        </w:rPr>
        <w:t>ацеталей</w:t>
      </w:r>
      <w:proofErr w:type="spellEnd"/>
      <w:r w:rsidRPr="000C0E61">
        <w:rPr>
          <w:rFonts w:ascii="Times New Roman" w:hAnsi="Times New Roman" w:cs="Times New Roman"/>
          <w:sz w:val="28"/>
          <w:szCs w:val="28"/>
        </w:rPr>
        <w:t>.</w:t>
      </w:r>
    </w:p>
    <w:p w:rsidR="000C0E61" w:rsidRP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0E61">
        <w:rPr>
          <w:rFonts w:ascii="Times New Roman" w:hAnsi="Times New Roman" w:cs="Times New Roman"/>
          <w:sz w:val="28"/>
          <w:szCs w:val="28"/>
        </w:rPr>
        <w:t>СРС-6. Синтетические иониты. История развития производства ионитов. Методы их получения, характеристика основных свойств и применение.</w:t>
      </w:r>
    </w:p>
    <w:p w:rsidR="000C0E61" w:rsidRP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0E61">
        <w:rPr>
          <w:rFonts w:ascii="Times New Roman" w:hAnsi="Times New Roman" w:cs="Times New Roman"/>
          <w:sz w:val="28"/>
          <w:szCs w:val="28"/>
        </w:rPr>
        <w:t xml:space="preserve">СРС-7. Химическая модификация волокон. </w:t>
      </w:r>
      <w:proofErr w:type="spellStart"/>
      <w:r w:rsidRPr="000C0E61">
        <w:rPr>
          <w:rFonts w:ascii="Times New Roman" w:hAnsi="Times New Roman" w:cs="Times New Roman"/>
          <w:sz w:val="28"/>
          <w:szCs w:val="28"/>
        </w:rPr>
        <w:t>Антимикробные</w:t>
      </w:r>
      <w:proofErr w:type="spellEnd"/>
      <w:r w:rsidRPr="000C0E61">
        <w:rPr>
          <w:rFonts w:ascii="Times New Roman" w:hAnsi="Times New Roman" w:cs="Times New Roman"/>
          <w:sz w:val="28"/>
          <w:szCs w:val="28"/>
        </w:rPr>
        <w:t xml:space="preserve"> волокна, медицинские нити, термостойкие волокна.</w:t>
      </w:r>
    </w:p>
    <w:p w:rsidR="000C0E61" w:rsidRP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0E61">
        <w:rPr>
          <w:rFonts w:ascii="Times New Roman" w:hAnsi="Times New Roman" w:cs="Times New Roman"/>
          <w:sz w:val="28"/>
          <w:szCs w:val="28"/>
        </w:rPr>
        <w:t>СРС-8. Производство, свойства и применение целлулоида.</w:t>
      </w:r>
    </w:p>
    <w:p w:rsidR="000C0E61" w:rsidRP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0E61">
        <w:rPr>
          <w:rFonts w:ascii="Times New Roman" w:hAnsi="Times New Roman" w:cs="Times New Roman"/>
          <w:sz w:val="28"/>
          <w:szCs w:val="28"/>
        </w:rPr>
        <w:t>Технология производства, свойства и применение эфиров целлюлозы.</w:t>
      </w:r>
    </w:p>
    <w:p w:rsidR="000C0E61" w:rsidRPr="000C0E61" w:rsidRDefault="000C0E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C0E61">
        <w:rPr>
          <w:rFonts w:ascii="Times New Roman" w:hAnsi="Times New Roman" w:cs="Times New Roman"/>
          <w:sz w:val="28"/>
          <w:szCs w:val="28"/>
        </w:rPr>
        <w:t>Производство каучука и резины.</w:t>
      </w:r>
    </w:p>
    <w:sectPr w:rsidR="000C0E61" w:rsidRPr="000C0E61" w:rsidSect="0084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61"/>
    <w:rsid w:val="000C0E61"/>
    <w:rsid w:val="00241B71"/>
    <w:rsid w:val="0036760A"/>
    <w:rsid w:val="00534B46"/>
    <w:rsid w:val="007878C8"/>
    <w:rsid w:val="007A3146"/>
    <w:rsid w:val="008469C2"/>
    <w:rsid w:val="00C15F36"/>
    <w:rsid w:val="00CC1627"/>
    <w:rsid w:val="00D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2012-03-30T03:13:00Z</dcterms:created>
  <dcterms:modified xsi:type="dcterms:W3CDTF">2012-03-30T03:15:00Z</dcterms:modified>
</cp:coreProperties>
</file>